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4B" w:rsidRPr="00C51A4B" w:rsidRDefault="00F93B28" w:rsidP="00C51A4B">
      <w:pPr>
        <w:spacing w:after="200" w:line="276" w:lineRule="auto"/>
        <w:jc w:val="right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Januar 201</w:t>
      </w:r>
      <w:r w:rsidR="007B363D">
        <w:rPr>
          <w:rFonts w:ascii="Arial" w:eastAsiaTheme="minorHAnsi" w:hAnsi="Arial" w:cstheme="minorBidi"/>
          <w:sz w:val="24"/>
          <w:szCs w:val="22"/>
        </w:rPr>
        <w:t>8</w:t>
      </w:r>
    </w:p>
    <w:p w:rsidR="00C51A4B" w:rsidRPr="00C51A4B" w:rsidRDefault="007B363D" w:rsidP="00C51A4B">
      <w:pPr>
        <w:spacing w:after="200" w:line="276" w:lineRule="auto"/>
        <w:jc w:val="center"/>
        <w:rPr>
          <w:rFonts w:ascii="Arial" w:eastAsiaTheme="minorHAnsi" w:hAnsi="Arial" w:cstheme="minorBidi"/>
          <w:b/>
          <w:sz w:val="24"/>
          <w:szCs w:val="22"/>
        </w:rPr>
      </w:pPr>
      <w:r>
        <w:rPr>
          <w:rFonts w:ascii="Arial" w:eastAsiaTheme="minorHAnsi" w:hAnsi="Arial" w:cstheme="minorBidi"/>
          <w:b/>
          <w:sz w:val="24"/>
          <w:szCs w:val="22"/>
        </w:rPr>
        <w:t>ÅRSMELDING FRA SBF - 2017</w:t>
      </w:r>
    </w:p>
    <w:p w:rsidR="008C5A69" w:rsidRDefault="008C5A69" w:rsidP="00C51A4B">
      <w:pPr>
        <w:spacing w:after="200" w:line="276" w:lineRule="auto"/>
        <w:rPr>
          <w:rFonts w:ascii="Arial" w:eastAsiaTheme="minorHAnsi" w:hAnsi="Arial" w:cstheme="minorBidi"/>
          <w:sz w:val="24"/>
          <w:szCs w:val="22"/>
        </w:rPr>
      </w:pPr>
    </w:p>
    <w:p w:rsidR="00F4232B" w:rsidRDefault="007B363D" w:rsidP="00C51A4B">
      <w:pPr>
        <w:spacing w:after="200" w:line="276" w:lineRule="auto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Stavangerbarnehagenes foreldreforening</w:t>
      </w:r>
      <w:r w:rsidR="00F4232B">
        <w:rPr>
          <w:rFonts w:ascii="Arial" w:eastAsiaTheme="minorHAnsi" w:hAnsi="Arial" w:cstheme="minorBidi"/>
          <w:sz w:val="24"/>
          <w:szCs w:val="22"/>
        </w:rPr>
        <w:t xml:space="preserve"> (SBF)</w:t>
      </w:r>
      <w:r>
        <w:rPr>
          <w:rFonts w:ascii="Arial" w:eastAsiaTheme="minorHAnsi" w:hAnsi="Arial" w:cstheme="minorBidi"/>
          <w:sz w:val="24"/>
          <w:szCs w:val="22"/>
        </w:rPr>
        <w:t xml:space="preserve"> legger bak seg nok et spennende år med mange saker som vi har jobbet med. Vi har fast plass i Kommunalstyret for oppvekst</w:t>
      </w:r>
      <w:r w:rsidR="00F4232B">
        <w:rPr>
          <w:rFonts w:ascii="Arial" w:eastAsiaTheme="minorHAnsi" w:hAnsi="Arial" w:cstheme="minorBidi"/>
          <w:sz w:val="24"/>
          <w:szCs w:val="22"/>
        </w:rPr>
        <w:t xml:space="preserve"> (KO)</w:t>
      </w:r>
      <w:r>
        <w:rPr>
          <w:rFonts w:ascii="Arial" w:eastAsiaTheme="minorHAnsi" w:hAnsi="Arial" w:cstheme="minorBidi"/>
          <w:sz w:val="24"/>
          <w:szCs w:val="22"/>
        </w:rPr>
        <w:t xml:space="preserve"> hvor vi har gitt våre innspill og vedtaksforslag i debattene om ulike barnehagetema. I tillegg har vi faste møter med barnehagesjefen og fagstab i kommunen samt at vi jobber direkte med oppvekstpolitikerne. </w:t>
      </w:r>
      <w:r w:rsidR="00F4232B">
        <w:rPr>
          <w:rFonts w:ascii="Arial" w:eastAsiaTheme="minorHAnsi" w:hAnsi="Arial" w:cstheme="minorBidi"/>
          <w:sz w:val="24"/>
          <w:szCs w:val="22"/>
        </w:rPr>
        <w:t xml:space="preserve">Vår </w:t>
      </w:r>
      <w:proofErr w:type="spellStart"/>
      <w:r w:rsidR="00F4232B">
        <w:rPr>
          <w:rFonts w:ascii="Arial" w:eastAsiaTheme="minorHAnsi" w:hAnsi="Arial" w:cstheme="minorBidi"/>
          <w:sz w:val="24"/>
          <w:szCs w:val="22"/>
        </w:rPr>
        <w:t>Facebook</w:t>
      </w:r>
      <w:proofErr w:type="spellEnd"/>
      <w:r w:rsidR="00F4232B">
        <w:rPr>
          <w:rFonts w:ascii="Arial" w:eastAsiaTheme="minorHAnsi" w:hAnsi="Arial" w:cstheme="minorBidi"/>
          <w:sz w:val="24"/>
          <w:szCs w:val="22"/>
        </w:rPr>
        <w:t xml:space="preserve"> side er den viktigste kommunikasjonskanalen mot barnehageforeldre og vi opplever et stadig økende engasjement og spredning av våre saker der. </w:t>
      </w:r>
    </w:p>
    <w:p w:rsidR="00F4232B" w:rsidRDefault="00F4232B" w:rsidP="00C51A4B">
      <w:pPr>
        <w:spacing w:after="200" w:line="276" w:lineRule="auto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Noen av hov</w:t>
      </w:r>
      <w:r w:rsidR="00092AE3">
        <w:rPr>
          <w:rFonts w:ascii="Arial" w:eastAsiaTheme="minorHAnsi" w:hAnsi="Arial" w:cstheme="minorBidi"/>
          <w:sz w:val="24"/>
          <w:szCs w:val="22"/>
        </w:rPr>
        <w:t>edsakene SBF har jobbet med i 2017</w:t>
      </w:r>
      <w:r>
        <w:rPr>
          <w:rFonts w:ascii="Arial" w:eastAsiaTheme="minorHAnsi" w:hAnsi="Arial" w:cstheme="minorBidi"/>
          <w:sz w:val="24"/>
          <w:szCs w:val="22"/>
        </w:rPr>
        <w:t xml:space="preserve"> er følgende:</w:t>
      </w:r>
    </w:p>
    <w:p w:rsidR="00C51A4B" w:rsidRPr="00F4232B" w:rsidRDefault="00F4232B" w:rsidP="00C51A4B">
      <w:pPr>
        <w:spacing w:after="200" w:line="276" w:lineRule="auto"/>
        <w:rPr>
          <w:rFonts w:ascii="Arial" w:eastAsiaTheme="minorHAnsi" w:hAnsi="Arial" w:cstheme="minorBidi"/>
          <w:b/>
          <w:sz w:val="24"/>
          <w:szCs w:val="22"/>
        </w:rPr>
      </w:pPr>
      <w:r w:rsidRPr="00F4232B">
        <w:rPr>
          <w:rFonts w:ascii="Arial" w:eastAsiaTheme="minorHAnsi" w:hAnsi="Arial" w:cstheme="minorBidi"/>
          <w:b/>
          <w:sz w:val="24"/>
          <w:szCs w:val="22"/>
        </w:rPr>
        <w:t>Neddimensjonering av barnehageplasser</w:t>
      </w:r>
      <w:r w:rsidR="007B363D" w:rsidRPr="00F4232B">
        <w:rPr>
          <w:rFonts w:ascii="Arial" w:eastAsiaTheme="minorHAnsi" w:hAnsi="Arial" w:cstheme="minorBidi"/>
          <w:b/>
          <w:sz w:val="24"/>
          <w:szCs w:val="22"/>
        </w:rPr>
        <w:t xml:space="preserve"> </w:t>
      </w:r>
    </w:p>
    <w:p w:rsidR="00FA5573" w:rsidRDefault="00F4232B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Pga. mindre barnekull og fraflytting fra kommunen har Stavanger vært i en situasjon med overkapasitet av barnehageplasser de siste to årene. Det var ventet at det også i 2017 ville bli foreslått å legge ned enkelte barnehager. SBF har deltatt på flere samarbeidsmøter med administrasjonen og oppvekstpolitikerne og gitt våre innspill både i disse fora og i forbindelse med behandling av saken i KO. Vi har vært i dialog med mange FAU/foreldre som er berørt</w:t>
      </w:r>
      <w:r w:rsidR="008450B8">
        <w:rPr>
          <w:rFonts w:ascii="Arial" w:eastAsiaTheme="minorHAnsi" w:hAnsi="Arial" w:cstheme="minorBidi"/>
          <w:sz w:val="24"/>
          <w:szCs w:val="22"/>
        </w:rPr>
        <w:t xml:space="preserve"> av</w:t>
      </w:r>
      <w:r>
        <w:rPr>
          <w:rFonts w:ascii="Arial" w:eastAsiaTheme="minorHAnsi" w:hAnsi="Arial" w:cstheme="minorBidi"/>
          <w:sz w:val="24"/>
          <w:szCs w:val="22"/>
        </w:rPr>
        <w:t xml:space="preserve"> </w:t>
      </w:r>
      <w:r w:rsidR="00564487">
        <w:rPr>
          <w:rFonts w:ascii="Arial" w:eastAsiaTheme="minorHAnsi" w:hAnsi="Arial" w:cstheme="minorBidi"/>
          <w:sz w:val="24"/>
          <w:szCs w:val="22"/>
        </w:rPr>
        <w:t>neddimensjoneringen. Siden SBF representerer ALLE barnehageforeldre har vi bevisst valgt å ikke be politikerne frede enkelte barnehager fremfor andre</w:t>
      </w:r>
      <w:r w:rsidR="00F9344A">
        <w:rPr>
          <w:rFonts w:ascii="Arial" w:eastAsiaTheme="minorHAnsi" w:hAnsi="Arial" w:cstheme="minorBidi"/>
          <w:sz w:val="24"/>
          <w:szCs w:val="22"/>
        </w:rPr>
        <w:t>. S</w:t>
      </w:r>
      <w:r w:rsidR="00564487">
        <w:rPr>
          <w:rFonts w:ascii="Arial" w:eastAsiaTheme="minorHAnsi" w:hAnsi="Arial" w:cstheme="minorBidi"/>
          <w:sz w:val="24"/>
          <w:szCs w:val="22"/>
        </w:rPr>
        <w:t>å langt det har vært mulig</w:t>
      </w:r>
      <w:r w:rsidR="00F9344A">
        <w:rPr>
          <w:rFonts w:ascii="Arial" w:eastAsiaTheme="minorHAnsi" w:hAnsi="Arial" w:cstheme="minorBidi"/>
          <w:sz w:val="24"/>
          <w:szCs w:val="22"/>
        </w:rPr>
        <w:t xml:space="preserve"> har vi prøvd å komme</w:t>
      </w:r>
      <w:bookmarkStart w:id="0" w:name="_GoBack"/>
      <w:bookmarkEnd w:id="0"/>
      <w:r w:rsidR="00564487">
        <w:rPr>
          <w:rFonts w:ascii="Arial" w:eastAsiaTheme="minorHAnsi" w:hAnsi="Arial" w:cstheme="minorBidi"/>
          <w:sz w:val="24"/>
          <w:szCs w:val="22"/>
        </w:rPr>
        <w:t xml:space="preserve"> med konstruktive forslag til alternative løsninger samt jobbet for å sikre at overgangen for de berørte barna blir så skånsom som mulig. Det har også vært viktig </w:t>
      </w:r>
      <w:r w:rsidR="00A038B3">
        <w:rPr>
          <w:rFonts w:ascii="Arial" w:eastAsiaTheme="minorHAnsi" w:hAnsi="Arial" w:cstheme="minorBidi"/>
          <w:sz w:val="24"/>
          <w:szCs w:val="22"/>
        </w:rPr>
        <w:t>at foreldre får best</w:t>
      </w:r>
      <w:r w:rsidR="00564487">
        <w:rPr>
          <w:rFonts w:ascii="Arial" w:eastAsiaTheme="minorHAnsi" w:hAnsi="Arial" w:cstheme="minorBidi"/>
          <w:sz w:val="24"/>
          <w:szCs w:val="22"/>
        </w:rPr>
        <w:t xml:space="preserve"> mulig informasjon i denne prosessen. I 2018 vil SBF delta i kommunens evaluering av fjorårets prosess.    </w:t>
      </w:r>
    </w:p>
    <w:p w:rsidR="007B363D" w:rsidRPr="00FA5573" w:rsidRDefault="00FA5573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 w:rsidRPr="00FA5573">
        <w:rPr>
          <w:rFonts w:ascii="Arial" w:eastAsiaTheme="minorHAnsi" w:hAnsi="Arial" w:cstheme="minorBidi"/>
          <w:b/>
          <w:sz w:val="24"/>
          <w:szCs w:val="22"/>
        </w:rPr>
        <w:t>Tidlig innsats i barnehagen</w:t>
      </w:r>
      <w:r w:rsidR="00564487" w:rsidRPr="00FA5573">
        <w:rPr>
          <w:rFonts w:ascii="Arial" w:eastAsiaTheme="minorHAnsi" w:hAnsi="Arial" w:cstheme="minorBidi"/>
          <w:b/>
          <w:sz w:val="24"/>
          <w:szCs w:val="22"/>
        </w:rPr>
        <w:t xml:space="preserve">   </w:t>
      </w:r>
    </w:p>
    <w:p w:rsidR="00FA5573" w:rsidRPr="00FA5573" w:rsidRDefault="00FA5573" w:rsidP="00FA5573">
      <w:pPr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«R</w:t>
      </w:r>
      <w:r w:rsidRPr="00FA5573">
        <w:rPr>
          <w:rFonts w:ascii="Arial" w:eastAsiaTheme="minorHAnsi" w:hAnsi="Arial" w:cstheme="minorBidi"/>
          <w:sz w:val="24"/>
          <w:szCs w:val="22"/>
        </w:rPr>
        <w:t xml:space="preserve">ett hjelp tidlig» er et 5-årig prosjekt for tidlig innsats i barnehagen som avsluttes i 2018. Stavanger kommune ønsket å videreføre noen av elementene i dette prosjektet og knytte det sammen med suksessfaktorene i TEFT, tverrfaglig førskoleteam. SBF ble invitert til å være med i prosjektgruppen som skulle se på veien videre for en ny modell for tidlig innsats i barnehagen. Gruppen, bestående av representanter fra fagstab, PPT, barnevern, helsestasjon, </w:t>
      </w:r>
      <w:proofErr w:type="spellStart"/>
      <w:r w:rsidRPr="00FA5573">
        <w:rPr>
          <w:rFonts w:ascii="Arial" w:eastAsiaTheme="minorHAnsi" w:hAnsi="Arial" w:cstheme="minorBidi"/>
          <w:sz w:val="24"/>
          <w:szCs w:val="22"/>
        </w:rPr>
        <w:t>fysio</w:t>
      </w:r>
      <w:proofErr w:type="spellEnd"/>
      <w:r w:rsidRPr="00FA5573">
        <w:rPr>
          <w:rFonts w:ascii="Arial" w:eastAsiaTheme="minorHAnsi" w:hAnsi="Arial" w:cstheme="minorBidi"/>
          <w:sz w:val="24"/>
          <w:szCs w:val="22"/>
        </w:rPr>
        <w:t xml:space="preserve">/ergoterapi, NAV og SBF, hadde 4 møter. Den nye modellen, Rett hjelp tidlig gjennom samhandling og flerfaglig blikk, skal politisk behandles i løpet av første kvartal 2018. </w:t>
      </w:r>
    </w:p>
    <w:p w:rsidR="007B363D" w:rsidRDefault="007B363D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</w:p>
    <w:p w:rsidR="00A038B3" w:rsidRDefault="00A038B3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</w:p>
    <w:p w:rsidR="007B363D" w:rsidRPr="006D707A" w:rsidRDefault="006D707A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 w:rsidRPr="006D707A">
        <w:rPr>
          <w:rFonts w:ascii="Arial" w:eastAsiaTheme="minorHAnsi" w:hAnsi="Arial" w:cstheme="minorBidi"/>
          <w:b/>
          <w:sz w:val="24"/>
          <w:szCs w:val="22"/>
        </w:rPr>
        <w:lastRenderedPageBreak/>
        <w:t>Handlingsplan mot mobbing i barnehagen</w:t>
      </w:r>
    </w:p>
    <w:p w:rsidR="006D707A" w:rsidRPr="006D707A" w:rsidRDefault="006D707A" w:rsidP="006D707A">
      <w:pPr>
        <w:spacing w:before="100" w:beforeAutospacing="1" w:after="100" w:afterAutospacing="1"/>
        <w:rPr>
          <w:rFonts w:ascii="Arial" w:eastAsiaTheme="minorHAnsi" w:hAnsi="Arial" w:cstheme="minorBidi"/>
          <w:sz w:val="24"/>
          <w:szCs w:val="22"/>
        </w:rPr>
      </w:pPr>
      <w:r w:rsidRPr="006D707A">
        <w:rPr>
          <w:rFonts w:ascii="Arial" w:eastAsiaTheme="minorHAnsi" w:hAnsi="Arial" w:cstheme="minorBidi"/>
          <w:sz w:val="24"/>
          <w:szCs w:val="22"/>
        </w:rPr>
        <w:t>Stavanger kommune ved Fagstab barnehage utarbeidet i 2017 en Handlingsplan mot mobbing for barnehagene i Stavanger. SBF var representert i arbeidsgruppen sammen med representanter for private og kommunale barnehager, samt Fagforbundet og Utdanningsforbundet. Arbeidsgruppen hadde to møter hvor SBF kom med innspill som ble skrevet inn i planen.</w:t>
      </w:r>
      <w:r>
        <w:rPr>
          <w:rFonts w:ascii="Arial" w:eastAsiaTheme="minorHAnsi" w:hAnsi="Arial" w:cstheme="minorBidi"/>
          <w:sz w:val="24"/>
          <w:szCs w:val="22"/>
        </w:rPr>
        <w:t xml:space="preserve"> Den endelige planen er tilgjengelig </w:t>
      </w:r>
      <w:hyperlink r:id="rId7" w:history="1">
        <w:r w:rsidRPr="00242D79">
          <w:rPr>
            <w:rStyle w:val="Hyperkobling"/>
            <w:rFonts w:ascii="Arial" w:eastAsiaTheme="minorHAnsi" w:hAnsi="Arial" w:cstheme="minorBidi"/>
            <w:sz w:val="24"/>
            <w:szCs w:val="22"/>
          </w:rPr>
          <w:t>her.</w:t>
        </w:r>
      </w:hyperlink>
    </w:p>
    <w:p w:rsidR="006D707A" w:rsidRDefault="008C5A69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 w:rsidRPr="008C5A69">
        <w:rPr>
          <w:rFonts w:ascii="Arial" w:eastAsiaTheme="minorHAnsi" w:hAnsi="Arial" w:cstheme="minorBidi"/>
          <w:b/>
          <w:sz w:val="24"/>
          <w:szCs w:val="22"/>
        </w:rPr>
        <w:t>Minoritetsspråklige foreldre i barn og skole 2017</w:t>
      </w:r>
    </w:p>
    <w:p w:rsidR="00A34899" w:rsidRDefault="008C5A69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SBF og KFU (Kommunalt foreldreutvalg)</w:t>
      </w:r>
      <w:r w:rsidR="008314CD">
        <w:rPr>
          <w:rFonts w:ascii="Arial" w:eastAsiaTheme="minorHAnsi" w:hAnsi="Arial" w:cstheme="minorBidi"/>
          <w:sz w:val="24"/>
          <w:szCs w:val="22"/>
        </w:rPr>
        <w:t xml:space="preserve"> arrangerte på høsten</w:t>
      </w:r>
      <w:r>
        <w:rPr>
          <w:rFonts w:ascii="Arial" w:eastAsiaTheme="minorHAnsi" w:hAnsi="Arial" w:cstheme="minorBidi"/>
          <w:sz w:val="24"/>
          <w:szCs w:val="22"/>
        </w:rPr>
        <w:t xml:space="preserve"> et informasjonsmøte for minoritetsspråklige foreldre om foreldremedvirkning i barnehage og skole. Møtet ble tolket på 4 språk og hadde over 50 deltakere. Vi mottok 15000 kr i </w:t>
      </w:r>
      <w:proofErr w:type="spellStart"/>
      <w:r>
        <w:rPr>
          <w:rFonts w:ascii="Arial" w:eastAsiaTheme="minorHAnsi" w:hAnsi="Arial" w:cstheme="minorBidi"/>
          <w:sz w:val="24"/>
          <w:szCs w:val="22"/>
        </w:rPr>
        <w:t>iMDI</w:t>
      </w:r>
      <w:proofErr w:type="spellEnd"/>
      <w:r>
        <w:rPr>
          <w:rFonts w:ascii="Arial" w:eastAsiaTheme="minorHAnsi" w:hAnsi="Arial" w:cstheme="minorBidi"/>
          <w:sz w:val="24"/>
          <w:szCs w:val="22"/>
        </w:rPr>
        <w:t xml:space="preserve"> midler for å gjennomføre prosjektet. Møtet ble godt </w:t>
      </w:r>
      <w:r w:rsidR="008314CD">
        <w:rPr>
          <w:rFonts w:ascii="Arial" w:eastAsiaTheme="minorHAnsi" w:hAnsi="Arial" w:cstheme="minorBidi"/>
          <w:sz w:val="24"/>
          <w:szCs w:val="22"/>
        </w:rPr>
        <w:t xml:space="preserve">mottatt og det var konstruktiv dialog blant de frammøtte. Vi ønsker å videreføre og utvide dette prosjektet i 2018. </w:t>
      </w:r>
    </w:p>
    <w:p w:rsidR="00A34899" w:rsidRPr="00A34899" w:rsidRDefault="00A34899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 w:rsidRPr="00A34899">
        <w:rPr>
          <w:rFonts w:ascii="Arial" w:eastAsiaTheme="minorHAnsi" w:hAnsi="Arial" w:cstheme="minorBidi"/>
          <w:b/>
          <w:sz w:val="24"/>
          <w:szCs w:val="22"/>
        </w:rPr>
        <w:t>Innspill til prøveprosjekter i Stavanger Kommune</w:t>
      </w:r>
    </w:p>
    <w:p w:rsidR="00D350ED" w:rsidRDefault="00A34899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I 2017 ble to prøveprosjekter igangsatt blant et utvalg barnehager i Madla bydel. Det ene prosjektet heter «Vil vite» og er et opplegg for å lære barn om vold og seksuelle</w:t>
      </w:r>
      <w:r w:rsidR="00EC7E54">
        <w:rPr>
          <w:rFonts w:ascii="Arial" w:eastAsiaTheme="minorHAnsi" w:hAnsi="Arial" w:cstheme="minorBidi"/>
          <w:sz w:val="24"/>
          <w:szCs w:val="22"/>
        </w:rPr>
        <w:t xml:space="preserve"> overgrep. Det andre er et testprosjekt for tilvenning til barnehage hvor pedagogisk leder er på hjemmebesøk hos barnets familie før barnehagestart</w:t>
      </w:r>
      <w:r w:rsidR="00D82320">
        <w:rPr>
          <w:rFonts w:ascii="Arial" w:eastAsiaTheme="minorHAnsi" w:hAnsi="Arial" w:cstheme="minorBidi"/>
          <w:sz w:val="24"/>
          <w:szCs w:val="22"/>
        </w:rPr>
        <w:t>,</w:t>
      </w:r>
      <w:r w:rsidR="00EC7E54">
        <w:rPr>
          <w:rFonts w:ascii="Arial" w:eastAsiaTheme="minorHAnsi" w:hAnsi="Arial" w:cstheme="minorBidi"/>
          <w:sz w:val="24"/>
          <w:szCs w:val="22"/>
        </w:rPr>
        <w:t xml:space="preserve"> kombinert med en utvidet </w:t>
      </w:r>
      <w:proofErr w:type="spellStart"/>
      <w:r w:rsidR="00EC7E54">
        <w:rPr>
          <w:rFonts w:ascii="Arial" w:eastAsiaTheme="minorHAnsi" w:hAnsi="Arial" w:cstheme="minorBidi"/>
          <w:sz w:val="24"/>
          <w:szCs w:val="22"/>
        </w:rPr>
        <w:t>oppstartssamtale</w:t>
      </w:r>
      <w:proofErr w:type="spellEnd"/>
      <w:r w:rsidR="00EC7E54">
        <w:rPr>
          <w:rFonts w:ascii="Arial" w:eastAsiaTheme="minorHAnsi" w:hAnsi="Arial" w:cstheme="minorBidi"/>
          <w:sz w:val="24"/>
          <w:szCs w:val="22"/>
        </w:rPr>
        <w:t xml:space="preserve"> i etterkant. I begge disse prosjektene ble SBF invitert til å komme med våre innspill og synspunkter før igangsettelse av prosjektet. </w:t>
      </w:r>
      <w:r w:rsidR="00D350ED">
        <w:rPr>
          <w:rFonts w:ascii="Arial" w:eastAsiaTheme="minorHAnsi" w:hAnsi="Arial" w:cstheme="minorBidi"/>
          <w:sz w:val="24"/>
          <w:szCs w:val="22"/>
        </w:rPr>
        <w:t xml:space="preserve">Vi vil også delta i evalueringen av prosjektene når dette skjer i 2018. </w:t>
      </w:r>
    </w:p>
    <w:p w:rsidR="00CC3BA1" w:rsidRPr="00CC3BA1" w:rsidRDefault="00CC3BA1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 w:rsidRPr="00CC3BA1">
        <w:rPr>
          <w:rFonts w:ascii="Arial" w:eastAsiaTheme="minorHAnsi" w:hAnsi="Arial" w:cstheme="minorBidi"/>
          <w:b/>
          <w:sz w:val="24"/>
          <w:szCs w:val="22"/>
        </w:rPr>
        <w:t>Forskningssøknaden</w:t>
      </w:r>
    </w:p>
    <w:p w:rsidR="00187D7B" w:rsidRDefault="00187D7B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 w:rsidRPr="00187D7B">
        <w:rPr>
          <w:rFonts w:ascii="Arial" w:eastAsiaTheme="minorHAnsi" w:hAnsi="Arial" w:cstheme="minorBidi"/>
          <w:sz w:val="24"/>
          <w:szCs w:val="22"/>
        </w:rPr>
        <w:t xml:space="preserve">Forskningsrådet lyste ut 50 </w:t>
      </w:r>
      <w:proofErr w:type="spellStart"/>
      <w:r w:rsidRPr="00187D7B">
        <w:rPr>
          <w:rFonts w:ascii="Arial" w:eastAsiaTheme="minorHAnsi" w:hAnsi="Arial" w:cstheme="minorBidi"/>
          <w:sz w:val="24"/>
          <w:szCs w:val="22"/>
        </w:rPr>
        <w:t>mill</w:t>
      </w:r>
      <w:proofErr w:type="spellEnd"/>
      <w:r w:rsidRPr="00187D7B">
        <w:rPr>
          <w:rFonts w:ascii="Arial" w:eastAsiaTheme="minorHAnsi" w:hAnsi="Arial" w:cstheme="minorBidi"/>
          <w:sz w:val="24"/>
          <w:szCs w:val="22"/>
        </w:rPr>
        <w:t xml:space="preserve"> til et eller to sentre for barnehageforskning for å styrke miljøer innenfor barnehageforskningen. SBF ble invitert med i en referansegruppe for søknaden fra UIS der de ønsket å utvikle og etablere et slikt miljø med tett samarbeid med praksisfeltet. SBF deltok på et seminar for å utdype de aktuelle temaene i søknaden, sammen med representanter fra UIS, Fylkeskommunen, kommuner, Utdanningsforbudet, Fagforbundet og PPT. Søknaden fikk navnet FILIORUM, som er latin og betyr barn, ble godkjent og innvilget 25 mill.</w:t>
      </w:r>
    </w:p>
    <w:p w:rsidR="00F9344A" w:rsidRDefault="00F9344A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</w:p>
    <w:p w:rsidR="00F9344A" w:rsidRDefault="00F9344A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</w:p>
    <w:p w:rsidR="00F9344A" w:rsidRDefault="00F9344A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</w:p>
    <w:p w:rsidR="00F9344A" w:rsidRDefault="00F9344A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</w:p>
    <w:p w:rsidR="008C5A69" w:rsidRDefault="001275C2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>
        <w:rPr>
          <w:rFonts w:ascii="Arial" w:eastAsiaTheme="minorHAnsi" w:hAnsi="Arial" w:cstheme="minorBidi"/>
          <w:b/>
          <w:sz w:val="24"/>
          <w:szCs w:val="22"/>
        </w:rPr>
        <w:lastRenderedPageBreak/>
        <w:t xml:space="preserve">Innspill til </w:t>
      </w:r>
      <w:r w:rsidR="00BA1FB6">
        <w:rPr>
          <w:rFonts w:ascii="Arial" w:eastAsiaTheme="minorHAnsi" w:hAnsi="Arial" w:cstheme="minorBidi"/>
          <w:b/>
          <w:sz w:val="24"/>
          <w:szCs w:val="22"/>
        </w:rPr>
        <w:t>ressurssenteret</w:t>
      </w:r>
      <w:r>
        <w:rPr>
          <w:rFonts w:ascii="Arial" w:eastAsiaTheme="minorHAnsi" w:hAnsi="Arial" w:cstheme="minorBidi"/>
          <w:b/>
          <w:sz w:val="24"/>
          <w:szCs w:val="22"/>
        </w:rPr>
        <w:t xml:space="preserve"> for styrket barnehagetilbud</w:t>
      </w:r>
    </w:p>
    <w:p w:rsidR="00D82320" w:rsidRPr="00F9344A" w:rsidRDefault="001275C2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 xml:space="preserve">Ressurssenteret sender årlig ut mange brev til foreldre vedr. saksbehandling og oppfølging av deres barn. For å sikre et klart språk og unngå misforståelser i disse brevene ble SBF forespurt om å evaluere malene </w:t>
      </w:r>
      <w:r w:rsidR="00C230C9">
        <w:rPr>
          <w:rFonts w:ascii="Arial" w:eastAsiaTheme="minorHAnsi" w:hAnsi="Arial" w:cstheme="minorBidi"/>
          <w:sz w:val="24"/>
          <w:szCs w:val="22"/>
        </w:rPr>
        <w:t xml:space="preserve">fra et foreldreperspektiv </w:t>
      </w:r>
      <w:r>
        <w:rPr>
          <w:rFonts w:ascii="Arial" w:eastAsiaTheme="minorHAnsi" w:hAnsi="Arial" w:cstheme="minorBidi"/>
          <w:sz w:val="24"/>
          <w:szCs w:val="22"/>
        </w:rPr>
        <w:t>og gi våre innspill. Det</w:t>
      </w:r>
      <w:r w:rsidR="00C230C9">
        <w:rPr>
          <w:rFonts w:ascii="Arial" w:eastAsiaTheme="minorHAnsi" w:hAnsi="Arial" w:cstheme="minorBidi"/>
          <w:sz w:val="24"/>
          <w:szCs w:val="22"/>
        </w:rPr>
        <w:t>te</w:t>
      </w:r>
      <w:r>
        <w:rPr>
          <w:rFonts w:ascii="Arial" w:eastAsiaTheme="minorHAnsi" w:hAnsi="Arial" w:cstheme="minorBidi"/>
          <w:sz w:val="24"/>
          <w:szCs w:val="22"/>
        </w:rPr>
        <w:t xml:space="preserve"> gjorde vi og hadde en konstruktiv dialog om endringe</w:t>
      </w:r>
      <w:r w:rsidR="00C230C9">
        <w:rPr>
          <w:rFonts w:ascii="Arial" w:eastAsiaTheme="minorHAnsi" w:hAnsi="Arial" w:cstheme="minorBidi"/>
          <w:sz w:val="24"/>
          <w:szCs w:val="22"/>
        </w:rPr>
        <w:t>r som kunne være hensiktsmessige</w:t>
      </w:r>
      <w:r>
        <w:rPr>
          <w:rFonts w:ascii="Arial" w:eastAsiaTheme="minorHAnsi" w:hAnsi="Arial" w:cstheme="minorBidi"/>
          <w:sz w:val="24"/>
          <w:szCs w:val="22"/>
        </w:rPr>
        <w:t>. Mange av våre innspill er nå implementert i malene.</w:t>
      </w:r>
    </w:p>
    <w:p w:rsidR="00A25D55" w:rsidRDefault="00A25D55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>
        <w:rPr>
          <w:rFonts w:ascii="Arial" w:eastAsiaTheme="minorHAnsi" w:hAnsi="Arial" w:cstheme="minorBidi"/>
          <w:b/>
          <w:sz w:val="24"/>
          <w:szCs w:val="22"/>
        </w:rPr>
        <w:t>Andre saker</w:t>
      </w:r>
    </w:p>
    <w:p w:rsidR="00A25D55" w:rsidRDefault="00A25D55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I tillegg til de nevnte sakene over har SBF gitt sine innspill til IKT planen for Stavangerbarnehagen, ny Plan for overgang mellom barnehage og</w:t>
      </w:r>
      <w:r w:rsidR="00973627">
        <w:rPr>
          <w:rFonts w:ascii="Arial" w:eastAsiaTheme="minorHAnsi" w:hAnsi="Arial" w:cstheme="minorBidi"/>
          <w:sz w:val="24"/>
          <w:szCs w:val="22"/>
        </w:rPr>
        <w:t xml:space="preserve"> skole, Plan for uteområder med flere.</w:t>
      </w:r>
      <w:r>
        <w:rPr>
          <w:rFonts w:ascii="Arial" w:eastAsiaTheme="minorHAnsi" w:hAnsi="Arial" w:cstheme="minorBidi"/>
          <w:sz w:val="24"/>
          <w:szCs w:val="22"/>
        </w:rPr>
        <w:t xml:space="preserve"> Vi har også tett dialog med administrasjonen når det gjelder barnehageopptaket, tilsynssaker i barnehager, </w:t>
      </w:r>
      <w:r w:rsidR="001F1A68">
        <w:rPr>
          <w:rFonts w:ascii="Arial" w:eastAsiaTheme="minorHAnsi" w:hAnsi="Arial" w:cstheme="minorBidi"/>
          <w:sz w:val="24"/>
          <w:szCs w:val="22"/>
        </w:rPr>
        <w:t>foreldreundersøkelsen</w:t>
      </w:r>
      <w:r w:rsidR="00973627">
        <w:rPr>
          <w:rFonts w:ascii="Arial" w:eastAsiaTheme="minorHAnsi" w:hAnsi="Arial" w:cstheme="minorBidi"/>
          <w:sz w:val="24"/>
          <w:szCs w:val="22"/>
        </w:rPr>
        <w:t xml:space="preserve"> og andre aktuelle saker. Vi opplever denne dialogen med administrasjonen som konstruktiv og meningsfull. </w:t>
      </w:r>
    </w:p>
    <w:p w:rsidR="00FA2941" w:rsidRPr="00973627" w:rsidRDefault="00973627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 xml:space="preserve">I løpet at året har det vært en rekke foreldrehenvendelser hvor vi har gitt råd og veiledning. SBF har også uttalt seg i media om aktuelle barnehagesaker i nyhetsbildet.  </w:t>
      </w:r>
    </w:p>
    <w:p w:rsidR="00973627" w:rsidRPr="00973627" w:rsidRDefault="00A804A8" w:rsidP="00FA2941">
      <w:pPr>
        <w:rPr>
          <w:rFonts w:ascii="Arial" w:eastAsiaTheme="minorHAnsi" w:hAnsi="Arial" w:cstheme="minorBidi"/>
          <w:b/>
          <w:sz w:val="24"/>
          <w:szCs w:val="22"/>
        </w:rPr>
      </w:pPr>
      <w:r>
        <w:rPr>
          <w:rFonts w:ascii="Arial" w:eastAsiaTheme="minorHAnsi" w:hAnsi="Arial" w:cstheme="minorBidi"/>
          <w:b/>
          <w:sz w:val="24"/>
          <w:szCs w:val="22"/>
        </w:rPr>
        <w:t>Konferanser</w:t>
      </w:r>
    </w:p>
    <w:p w:rsidR="00FA2941" w:rsidRDefault="00FA2941" w:rsidP="00FA2941">
      <w:pPr>
        <w:rPr>
          <w:rFonts w:ascii="Arial" w:eastAsiaTheme="minorHAnsi" w:hAnsi="Arial" w:cstheme="minorBidi"/>
          <w:sz w:val="24"/>
          <w:szCs w:val="22"/>
        </w:rPr>
      </w:pPr>
      <w:r w:rsidRPr="00973627">
        <w:rPr>
          <w:rFonts w:ascii="Arial" w:eastAsiaTheme="minorHAnsi" w:hAnsi="Arial" w:cstheme="minorBidi"/>
          <w:sz w:val="24"/>
          <w:szCs w:val="22"/>
        </w:rPr>
        <w:t>SBF har deltatt på følgende konferanser i 2017: Fylkesmannens oppvekstkonferanse 2017 og Barns oppvekst en helhet- tidlig innsats.</w:t>
      </w:r>
      <w:r w:rsidR="00A804A8">
        <w:rPr>
          <w:rFonts w:ascii="Arial" w:eastAsiaTheme="minorHAnsi" w:hAnsi="Arial" w:cstheme="minorBidi"/>
          <w:sz w:val="24"/>
          <w:szCs w:val="22"/>
        </w:rPr>
        <w:t xml:space="preserve"> </w:t>
      </w:r>
    </w:p>
    <w:p w:rsidR="00A804A8" w:rsidRDefault="00A804A8" w:rsidP="00FA2941">
      <w:pPr>
        <w:rPr>
          <w:rFonts w:ascii="Arial" w:eastAsiaTheme="minorHAnsi" w:hAnsi="Arial" w:cstheme="minorBidi"/>
          <w:sz w:val="24"/>
          <w:szCs w:val="22"/>
        </w:rPr>
      </w:pPr>
    </w:p>
    <w:p w:rsidR="00A804A8" w:rsidRPr="00973627" w:rsidRDefault="00A804A8" w:rsidP="00FA2941">
      <w:pPr>
        <w:rPr>
          <w:rFonts w:ascii="Arial" w:eastAsiaTheme="minorHAnsi" w:hAnsi="Arial" w:cstheme="minorBidi"/>
          <w:sz w:val="24"/>
          <w:szCs w:val="22"/>
        </w:rPr>
      </w:pPr>
    </w:p>
    <w:p w:rsidR="00FA2941" w:rsidRPr="008C5A69" w:rsidRDefault="00D82320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>
        <w:rPr>
          <w:rFonts w:ascii="Arial" w:eastAsiaTheme="minorHAnsi" w:hAnsi="Arial" w:cstheme="minorBidi"/>
          <w:b/>
          <w:sz w:val="24"/>
          <w:szCs w:val="22"/>
        </w:rPr>
        <w:t>Sekretariat og styre</w:t>
      </w:r>
    </w:p>
    <w:p w:rsidR="00C51A4B" w:rsidRDefault="00C51A4B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 w:rsidRPr="00C51A4B">
        <w:rPr>
          <w:rFonts w:ascii="Arial" w:eastAsiaTheme="minorHAnsi" w:hAnsi="Arial" w:cstheme="minorBidi"/>
          <w:sz w:val="24"/>
          <w:szCs w:val="22"/>
        </w:rPr>
        <w:t>SBF har et sekretariat med begrensede midler, finansiert av kommunen gjennom årsbudsjet</w:t>
      </w:r>
      <w:r w:rsidR="00172BC6">
        <w:rPr>
          <w:rFonts w:ascii="Arial" w:eastAsiaTheme="minorHAnsi" w:hAnsi="Arial" w:cstheme="minorBidi"/>
          <w:sz w:val="24"/>
          <w:szCs w:val="22"/>
        </w:rPr>
        <w:t>tene. Vi har en medarbeider i 35</w:t>
      </w:r>
      <w:r w:rsidR="00A804A8">
        <w:rPr>
          <w:rFonts w:ascii="Arial" w:eastAsiaTheme="minorHAnsi" w:hAnsi="Arial" w:cstheme="minorBidi"/>
          <w:sz w:val="24"/>
          <w:szCs w:val="22"/>
        </w:rPr>
        <w:t xml:space="preserve">% stilling, noe som er helt avgjørende for at SBF skal kunne opprettholde dagens nivå av aktiviteter. </w:t>
      </w:r>
      <w:r w:rsidRPr="00C51A4B">
        <w:rPr>
          <w:rFonts w:ascii="Arial" w:eastAsiaTheme="minorHAnsi" w:hAnsi="Arial" w:cstheme="minorBidi"/>
          <w:sz w:val="24"/>
          <w:szCs w:val="22"/>
        </w:rPr>
        <w:t xml:space="preserve">Styret har ikke mottatt honorar eller annen godtgjørelse for sitt arbeid. </w:t>
      </w:r>
    </w:p>
    <w:p w:rsidR="00D82320" w:rsidRPr="00D82320" w:rsidRDefault="00D82320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 w:rsidRPr="00D82320">
        <w:rPr>
          <w:rFonts w:ascii="Arial" w:eastAsiaTheme="minorHAnsi" w:hAnsi="Arial" w:cstheme="minorBidi"/>
          <w:b/>
          <w:sz w:val="24"/>
          <w:szCs w:val="22"/>
        </w:rPr>
        <w:t>Oppsummering</w:t>
      </w:r>
    </w:p>
    <w:p w:rsidR="00BA1FB6" w:rsidRDefault="00A804A8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 xml:space="preserve">Styret opplever arbeidet som meningsfullt og at vi har en reell påvirkningskraft i sakene vi jobber med. </w:t>
      </w:r>
      <w:r w:rsidR="00C35158">
        <w:rPr>
          <w:rFonts w:ascii="Arial" w:eastAsiaTheme="minorHAnsi" w:hAnsi="Arial" w:cstheme="minorBidi"/>
          <w:sz w:val="24"/>
          <w:szCs w:val="22"/>
        </w:rPr>
        <w:t>Det er</w:t>
      </w:r>
      <w:r>
        <w:rPr>
          <w:rFonts w:ascii="Arial" w:eastAsiaTheme="minorHAnsi" w:hAnsi="Arial" w:cstheme="minorBidi"/>
          <w:sz w:val="24"/>
          <w:szCs w:val="22"/>
        </w:rPr>
        <w:t xml:space="preserve"> svært positivt at Stavanger</w:t>
      </w:r>
      <w:r w:rsidR="00C35158">
        <w:rPr>
          <w:rFonts w:ascii="Arial" w:eastAsiaTheme="minorHAnsi" w:hAnsi="Arial" w:cstheme="minorBidi"/>
          <w:sz w:val="24"/>
          <w:szCs w:val="22"/>
        </w:rPr>
        <w:t xml:space="preserve"> kommune tar foreldremedvirkning på alvor at vi har gode fora for informasjonsutveksling og diskusjon. </w:t>
      </w:r>
    </w:p>
    <w:p w:rsidR="00C51A4B" w:rsidRDefault="00A804A8" w:rsidP="00C51A4B">
      <w:pPr>
        <w:spacing w:after="200" w:line="276" w:lineRule="auto"/>
        <w:jc w:val="both"/>
        <w:rPr>
          <w:rFonts w:ascii="Arial" w:eastAsiaTheme="minorHAnsi" w:hAnsi="Arial" w:cstheme="minorBidi"/>
          <w:sz w:val="24"/>
          <w:szCs w:val="22"/>
        </w:rPr>
      </w:pPr>
      <w:r>
        <w:rPr>
          <w:rFonts w:ascii="Arial" w:eastAsiaTheme="minorHAnsi" w:hAnsi="Arial" w:cstheme="minorBidi"/>
          <w:sz w:val="24"/>
          <w:szCs w:val="22"/>
        </w:rPr>
        <w:t>Vi oppfordrer alle foreldre til å engasjere seg i barnehagehverdagen, enten det gjelder det direkte samarbeidet med</w:t>
      </w:r>
      <w:r w:rsidR="00BA1FB6">
        <w:rPr>
          <w:rFonts w:ascii="Arial" w:eastAsiaTheme="minorHAnsi" w:hAnsi="Arial" w:cstheme="minorBidi"/>
          <w:sz w:val="24"/>
          <w:szCs w:val="22"/>
        </w:rPr>
        <w:t xml:space="preserve"> de ansatte i</w:t>
      </w:r>
      <w:r>
        <w:rPr>
          <w:rFonts w:ascii="Arial" w:eastAsiaTheme="minorHAnsi" w:hAnsi="Arial" w:cstheme="minorBidi"/>
          <w:sz w:val="24"/>
          <w:szCs w:val="22"/>
        </w:rPr>
        <w:t xml:space="preserve"> barnehagen, i FAU/SU eller via SBF.</w:t>
      </w:r>
    </w:p>
    <w:p w:rsidR="00F9344A" w:rsidRDefault="00F9344A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</w:p>
    <w:p w:rsidR="00F9344A" w:rsidRDefault="00F9344A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</w:p>
    <w:p w:rsidR="00C51A4B" w:rsidRPr="00525A04" w:rsidRDefault="00C51A4B" w:rsidP="00C51A4B">
      <w:pPr>
        <w:spacing w:after="200" w:line="276" w:lineRule="auto"/>
        <w:jc w:val="both"/>
        <w:rPr>
          <w:rFonts w:ascii="Arial" w:eastAsiaTheme="minorHAnsi" w:hAnsi="Arial" w:cstheme="minorBidi"/>
          <w:b/>
          <w:sz w:val="24"/>
          <w:szCs w:val="22"/>
        </w:rPr>
      </w:pPr>
      <w:r w:rsidRPr="00525A04">
        <w:rPr>
          <w:rFonts w:ascii="Arial" w:eastAsiaTheme="minorHAnsi" w:hAnsi="Arial" w:cstheme="minorBidi"/>
          <w:b/>
          <w:sz w:val="24"/>
          <w:szCs w:val="22"/>
        </w:rPr>
        <w:lastRenderedPageBreak/>
        <w:t>Styrets medlemmer:</w:t>
      </w:r>
    </w:p>
    <w:p w:rsidR="00C51A4B" w:rsidRDefault="00F93B28" w:rsidP="00C51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Mette Berger Gulbrandsen</w:t>
      </w:r>
      <w:r w:rsidR="00C51A4B">
        <w:rPr>
          <w:rFonts w:ascii="Arial" w:hAnsi="Arial" w:cs="Arial"/>
          <w:sz w:val="24"/>
          <w:szCs w:val="24"/>
        </w:rPr>
        <w:t>, leder</w:t>
      </w:r>
    </w:p>
    <w:p w:rsidR="00F93B28" w:rsidRPr="00525A04" w:rsidRDefault="00F93B28" w:rsidP="00C51A4B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sz w:val="24"/>
          <w:szCs w:val="24"/>
        </w:rPr>
        <w:t>Elin Kleven, nestleder</w:t>
      </w:r>
    </w:p>
    <w:p w:rsidR="00F93B28" w:rsidRPr="00525A04" w:rsidRDefault="00F93B28" w:rsidP="00C51A4B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sz w:val="24"/>
          <w:szCs w:val="24"/>
        </w:rPr>
        <w:t xml:space="preserve">Andras </w:t>
      </w:r>
      <w:proofErr w:type="spellStart"/>
      <w:r w:rsidRPr="00525A04">
        <w:rPr>
          <w:rFonts w:ascii="Arial" w:hAnsi="Arial" w:cs="Arial"/>
          <w:sz w:val="24"/>
          <w:szCs w:val="24"/>
        </w:rPr>
        <w:t>Jordell</w:t>
      </w:r>
      <w:proofErr w:type="spellEnd"/>
      <w:r w:rsidRPr="00525A04">
        <w:rPr>
          <w:rFonts w:ascii="Arial" w:hAnsi="Arial" w:cs="Arial"/>
          <w:sz w:val="24"/>
          <w:szCs w:val="24"/>
        </w:rPr>
        <w:t>, kasserer</w:t>
      </w:r>
    </w:p>
    <w:p w:rsidR="00525A04" w:rsidRPr="00525A04" w:rsidRDefault="00525A04" w:rsidP="00C51A4B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bCs/>
          <w:sz w:val="24"/>
          <w:szCs w:val="24"/>
        </w:rPr>
        <w:t>Berit Refve Vik</w:t>
      </w:r>
    </w:p>
    <w:p w:rsidR="00C51A4B" w:rsidRPr="00525A04" w:rsidRDefault="00F93B28" w:rsidP="00C51A4B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sz w:val="24"/>
          <w:szCs w:val="24"/>
        </w:rPr>
        <w:t>Cathrine Moen</w:t>
      </w:r>
    </w:p>
    <w:p w:rsidR="00C35158" w:rsidRPr="00525A04" w:rsidRDefault="00C35158" w:rsidP="00F93B28">
      <w:pPr>
        <w:rPr>
          <w:rFonts w:ascii="Arial" w:hAnsi="Arial" w:cs="Arial"/>
          <w:bCs/>
          <w:sz w:val="24"/>
          <w:szCs w:val="24"/>
        </w:rPr>
      </w:pPr>
      <w:r w:rsidRPr="00525A04">
        <w:rPr>
          <w:rFonts w:ascii="Arial" w:hAnsi="Arial" w:cs="Arial"/>
          <w:bCs/>
          <w:sz w:val="24"/>
          <w:szCs w:val="24"/>
        </w:rPr>
        <w:t>Einar Eracleous Hallgren</w:t>
      </w:r>
    </w:p>
    <w:p w:rsidR="00525A04" w:rsidRPr="00525A04" w:rsidRDefault="00525A04" w:rsidP="00F93B28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sz w:val="24"/>
          <w:szCs w:val="24"/>
        </w:rPr>
        <w:t xml:space="preserve">Marie Muri Bonnez </w:t>
      </w:r>
    </w:p>
    <w:p w:rsidR="00C35158" w:rsidRPr="00525A04" w:rsidRDefault="00C35158" w:rsidP="00F93B28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sz w:val="24"/>
          <w:szCs w:val="24"/>
        </w:rPr>
        <w:t>Heidi Engebretsen</w:t>
      </w:r>
      <w:r w:rsidR="00525A04" w:rsidRPr="00525A04">
        <w:rPr>
          <w:rFonts w:ascii="Arial" w:hAnsi="Arial" w:cs="Arial"/>
          <w:sz w:val="24"/>
          <w:szCs w:val="24"/>
        </w:rPr>
        <w:t xml:space="preserve"> (Vara)</w:t>
      </w:r>
    </w:p>
    <w:p w:rsidR="00F93B28" w:rsidRPr="00525A04" w:rsidRDefault="00C35158" w:rsidP="00C51A4B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sz w:val="24"/>
          <w:szCs w:val="24"/>
        </w:rPr>
        <w:t>Jartrud Tveit</w:t>
      </w:r>
      <w:r w:rsidR="00672FC5">
        <w:rPr>
          <w:rFonts w:ascii="Arial" w:hAnsi="Arial" w:cs="Arial"/>
          <w:sz w:val="24"/>
          <w:szCs w:val="24"/>
        </w:rPr>
        <w:t>en</w:t>
      </w:r>
      <w:r w:rsidR="00F93B28" w:rsidRPr="00525A04">
        <w:rPr>
          <w:rFonts w:ascii="Arial" w:hAnsi="Arial" w:cs="Arial"/>
          <w:sz w:val="24"/>
          <w:szCs w:val="24"/>
        </w:rPr>
        <w:t xml:space="preserve"> </w:t>
      </w:r>
      <w:r w:rsidR="00525A04" w:rsidRPr="00525A04">
        <w:rPr>
          <w:rFonts w:ascii="Arial" w:hAnsi="Arial" w:cs="Arial"/>
          <w:sz w:val="24"/>
          <w:szCs w:val="24"/>
        </w:rPr>
        <w:t>(Vara)</w:t>
      </w:r>
    </w:p>
    <w:p w:rsidR="00525A04" w:rsidRPr="00525A04" w:rsidRDefault="00525A04" w:rsidP="00C51A4B">
      <w:pPr>
        <w:rPr>
          <w:rFonts w:ascii="Arial" w:hAnsi="Arial" w:cs="Arial"/>
          <w:sz w:val="24"/>
          <w:szCs w:val="24"/>
        </w:rPr>
      </w:pPr>
      <w:r w:rsidRPr="00525A04">
        <w:rPr>
          <w:rFonts w:ascii="Arial" w:hAnsi="Arial" w:cs="Arial"/>
          <w:bCs/>
          <w:sz w:val="24"/>
          <w:szCs w:val="24"/>
        </w:rPr>
        <w:t>Katrine Stenhaug Iversen (Ansatt)</w:t>
      </w:r>
    </w:p>
    <w:sectPr w:rsidR="00525A04" w:rsidRPr="00525A04" w:rsidSect="00930171">
      <w:headerReference w:type="default" r:id="rId8"/>
      <w:footerReference w:type="default" r:id="rId9"/>
      <w:pgSz w:w="11906" w:h="16838" w:code="9"/>
      <w:pgMar w:top="68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3E" w:rsidRDefault="009A443E">
      <w:r>
        <w:separator/>
      </w:r>
    </w:p>
  </w:endnote>
  <w:endnote w:type="continuationSeparator" w:id="0">
    <w:p w:rsidR="009A443E" w:rsidRDefault="009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4"/>
      <w:gridCol w:w="4676"/>
    </w:tblGrid>
    <w:tr w:rsidR="00B0551A" w:rsidTr="008131E5">
      <w:tc>
        <w:tcPr>
          <w:tcW w:w="4389" w:type="dxa"/>
        </w:tcPr>
        <w:p w:rsidR="00B0551A" w:rsidRDefault="00B0551A" w:rsidP="008131E5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Besøksadresse: </w:t>
          </w:r>
          <w:proofErr w:type="spellStart"/>
          <w:r w:rsidR="00C51A4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C51A4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7, 4007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Stavanger,</w:t>
          </w:r>
        </w:p>
        <w:p w:rsidR="00B0551A" w:rsidRPr="00BD04ED" w:rsidRDefault="00172BC6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stengt i skolens ferier</w:t>
          </w:r>
        </w:p>
      </w:tc>
      <w:tc>
        <w:tcPr>
          <w:tcW w:w="4753" w:type="dxa"/>
        </w:tcPr>
        <w:p w:rsidR="00B0551A" w:rsidRPr="003147B0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3147B0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hyperlink r:id="rId2" w:history="1">
            <w:r w:rsidR="00C51A4B" w:rsidRPr="007F45B1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en-US"/>
              </w:rPr>
              <w:t>www.minbarnehage.no/sbf</w:t>
            </w:r>
          </w:hyperlink>
          <w:r w:rsidRPr="003147B0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Postadress</w:t>
          </w:r>
          <w:r w:rsidR="00C51A4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e: SBF, </w:t>
          </w:r>
          <w:proofErr w:type="spellStart"/>
          <w:r w:rsidR="00C51A4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C51A4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, 4007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</w:t>
          </w:r>
        </w:p>
        <w:p w:rsidR="00B0551A" w:rsidRDefault="00F93B28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Leder: Mette Berger Gulbrandsen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Kontoransvarlig: Katrine Iversen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:rsidR="008575D7" w:rsidRDefault="008575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3E" w:rsidRDefault="009A443E">
      <w:r>
        <w:separator/>
      </w:r>
    </w:p>
  </w:footnote>
  <w:footnote w:type="continuationSeparator" w:id="0">
    <w:p w:rsidR="009A443E" w:rsidRDefault="009A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D7" w:rsidRDefault="009A39B3">
    <w:pPr>
      <w:pStyle w:val="Topptekst"/>
      <w:tabs>
        <w:tab w:val="clear" w:pos="9072"/>
        <w:tab w:val="right" w:pos="9639"/>
      </w:tabs>
      <w:jc w:val="both"/>
    </w:pPr>
    <w:r>
      <w:rPr>
        <w:noProof/>
        <w:lang w:eastAsia="nb-NO"/>
      </w:rPr>
      <w:drawing>
        <wp:inline distT="0" distB="0" distL="0" distR="0" wp14:anchorId="6BB4DF14" wp14:editId="14DEE8C5">
          <wp:extent cx="1828800" cy="941695"/>
          <wp:effectExtent l="0" t="0" r="0" b="0"/>
          <wp:docPr id="2" name="Bilde 1" descr="hoved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slog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732" cy="94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75D7">
      <w:tab/>
    </w:r>
    <w:r w:rsidR="008575D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3E14"/>
    <w:multiLevelType w:val="hybridMultilevel"/>
    <w:tmpl w:val="C03C5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B73DC"/>
    <w:multiLevelType w:val="hybridMultilevel"/>
    <w:tmpl w:val="A17214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6"/>
    <w:rsid w:val="000029D2"/>
    <w:rsid w:val="00010B7E"/>
    <w:rsid w:val="00020764"/>
    <w:rsid w:val="00023429"/>
    <w:rsid w:val="0004356B"/>
    <w:rsid w:val="00047C38"/>
    <w:rsid w:val="00066680"/>
    <w:rsid w:val="00067172"/>
    <w:rsid w:val="00074992"/>
    <w:rsid w:val="00092AE3"/>
    <w:rsid w:val="000972CA"/>
    <w:rsid w:val="00097511"/>
    <w:rsid w:val="000B5E52"/>
    <w:rsid w:val="000C0182"/>
    <w:rsid w:val="000D21A5"/>
    <w:rsid w:val="000D6145"/>
    <w:rsid w:val="000F26DA"/>
    <w:rsid w:val="00103A0F"/>
    <w:rsid w:val="001275C2"/>
    <w:rsid w:val="00145399"/>
    <w:rsid w:val="00172BC6"/>
    <w:rsid w:val="00173918"/>
    <w:rsid w:val="00175B91"/>
    <w:rsid w:val="001858BD"/>
    <w:rsid w:val="00187D7B"/>
    <w:rsid w:val="001973FA"/>
    <w:rsid w:val="001A07C4"/>
    <w:rsid w:val="001F1A68"/>
    <w:rsid w:val="001F2909"/>
    <w:rsid w:val="001F63B5"/>
    <w:rsid w:val="00201624"/>
    <w:rsid w:val="0020188F"/>
    <w:rsid w:val="0020684C"/>
    <w:rsid w:val="00235BB3"/>
    <w:rsid w:val="00235FB7"/>
    <w:rsid w:val="00242D79"/>
    <w:rsid w:val="0025177F"/>
    <w:rsid w:val="00251900"/>
    <w:rsid w:val="00252476"/>
    <w:rsid w:val="00253F14"/>
    <w:rsid w:val="00267D27"/>
    <w:rsid w:val="002863F6"/>
    <w:rsid w:val="002A004E"/>
    <w:rsid w:val="002B3140"/>
    <w:rsid w:val="002B61BB"/>
    <w:rsid w:val="002C50C4"/>
    <w:rsid w:val="002C5432"/>
    <w:rsid w:val="002D5F84"/>
    <w:rsid w:val="0030358D"/>
    <w:rsid w:val="003147B0"/>
    <w:rsid w:val="003A7309"/>
    <w:rsid w:val="003B34C9"/>
    <w:rsid w:val="003C28FF"/>
    <w:rsid w:val="003D0BB8"/>
    <w:rsid w:val="003D65C6"/>
    <w:rsid w:val="003D6D6C"/>
    <w:rsid w:val="003E068F"/>
    <w:rsid w:val="003E1990"/>
    <w:rsid w:val="003E323E"/>
    <w:rsid w:val="00403D67"/>
    <w:rsid w:val="00414FFA"/>
    <w:rsid w:val="00420695"/>
    <w:rsid w:val="004502AE"/>
    <w:rsid w:val="00452A57"/>
    <w:rsid w:val="00463EE3"/>
    <w:rsid w:val="00470345"/>
    <w:rsid w:val="00474C7C"/>
    <w:rsid w:val="004A02E7"/>
    <w:rsid w:val="004A22B9"/>
    <w:rsid w:val="004D041F"/>
    <w:rsid w:val="004F061A"/>
    <w:rsid w:val="004F59CC"/>
    <w:rsid w:val="005146A8"/>
    <w:rsid w:val="00525A04"/>
    <w:rsid w:val="00564487"/>
    <w:rsid w:val="005646F9"/>
    <w:rsid w:val="00583222"/>
    <w:rsid w:val="005875B2"/>
    <w:rsid w:val="005A5A8E"/>
    <w:rsid w:val="005A7E58"/>
    <w:rsid w:val="005C0E2C"/>
    <w:rsid w:val="005C190E"/>
    <w:rsid w:val="005F583D"/>
    <w:rsid w:val="005F69B7"/>
    <w:rsid w:val="006030A9"/>
    <w:rsid w:val="00615291"/>
    <w:rsid w:val="00620D4A"/>
    <w:rsid w:val="00623C7D"/>
    <w:rsid w:val="00624B2E"/>
    <w:rsid w:val="006427A2"/>
    <w:rsid w:val="0065431D"/>
    <w:rsid w:val="006620CB"/>
    <w:rsid w:val="00672FC5"/>
    <w:rsid w:val="00677966"/>
    <w:rsid w:val="00686B31"/>
    <w:rsid w:val="006903A2"/>
    <w:rsid w:val="006A6ACB"/>
    <w:rsid w:val="006B27AC"/>
    <w:rsid w:val="006C3FB6"/>
    <w:rsid w:val="006D5D90"/>
    <w:rsid w:val="006D707A"/>
    <w:rsid w:val="006F55CF"/>
    <w:rsid w:val="00725E0B"/>
    <w:rsid w:val="00726586"/>
    <w:rsid w:val="00735674"/>
    <w:rsid w:val="00781AA2"/>
    <w:rsid w:val="00784E48"/>
    <w:rsid w:val="00785F3B"/>
    <w:rsid w:val="007A3544"/>
    <w:rsid w:val="007B363D"/>
    <w:rsid w:val="007B50A7"/>
    <w:rsid w:val="007B7C75"/>
    <w:rsid w:val="007C0370"/>
    <w:rsid w:val="007D392D"/>
    <w:rsid w:val="007E32B6"/>
    <w:rsid w:val="007F6040"/>
    <w:rsid w:val="00814553"/>
    <w:rsid w:val="00817DF6"/>
    <w:rsid w:val="008235D5"/>
    <w:rsid w:val="008314CD"/>
    <w:rsid w:val="00841A99"/>
    <w:rsid w:val="008450B8"/>
    <w:rsid w:val="00856CC3"/>
    <w:rsid w:val="008575D7"/>
    <w:rsid w:val="0087654A"/>
    <w:rsid w:val="0087749A"/>
    <w:rsid w:val="00883896"/>
    <w:rsid w:val="00884D70"/>
    <w:rsid w:val="008A5710"/>
    <w:rsid w:val="008C5A69"/>
    <w:rsid w:val="008E0A5E"/>
    <w:rsid w:val="00930171"/>
    <w:rsid w:val="009465AD"/>
    <w:rsid w:val="009508E9"/>
    <w:rsid w:val="009614A8"/>
    <w:rsid w:val="00973627"/>
    <w:rsid w:val="00975039"/>
    <w:rsid w:val="00976AEA"/>
    <w:rsid w:val="00985BD3"/>
    <w:rsid w:val="009A39B3"/>
    <w:rsid w:val="009A443E"/>
    <w:rsid w:val="009C2D5C"/>
    <w:rsid w:val="009E28A9"/>
    <w:rsid w:val="009F62F8"/>
    <w:rsid w:val="00A038B3"/>
    <w:rsid w:val="00A1149B"/>
    <w:rsid w:val="00A1275B"/>
    <w:rsid w:val="00A25D55"/>
    <w:rsid w:val="00A30A1F"/>
    <w:rsid w:val="00A32FD9"/>
    <w:rsid w:val="00A34899"/>
    <w:rsid w:val="00A60770"/>
    <w:rsid w:val="00A804A8"/>
    <w:rsid w:val="00A83EC9"/>
    <w:rsid w:val="00A87DBB"/>
    <w:rsid w:val="00AA0C52"/>
    <w:rsid w:val="00AA65A4"/>
    <w:rsid w:val="00AC1B59"/>
    <w:rsid w:val="00AC3C07"/>
    <w:rsid w:val="00AE7BA7"/>
    <w:rsid w:val="00B01832"/>
    <w:rsid w:val="00B05268"/>
    <w:rsid w:val="00B0551A"/>
    <w:rsid w:val="00B14BB3"/>
    <w:rsid w:val="00B1626E"/>
    <w:rsid w:val="00B50F44"/>
    <w:rsid w:val="00B56FE4"/>
    <w:rsid w:val="00B60269"/>
    <w:rsid w:val="00B63DA2"/>
    <w:rsid w:val="00B67AEC"/>
    <w:rsid w:val="00B92DAE"/>
    <w:rsid w:val="00B95081"/>
    <w:rsid w:val="00BA1FB6"/>
    <w:rsid w:val="00BA21E1"/>
    <w:rsid w:val="00BA2DFD"/>
    <w:rsid w:val="00BB2903"/>
    <w:rsid w:val="00C06587"/>
    <w:rsid w:val="00C134EA"/>
    <w:rsid w:val="00C15005"/>
    <w:rsid w:val="00C230C9"/>
    <w:rsid w:val="00C243AC"/>
    <w:rsid w:val="00C34859"/>
    <w:rsid w:val="00C34CE2"/>
    <w:rsid w:val="00C35158"/>
    <w:rsid w:val="00C51A4B"/>
    <w:rsid w:val="00C6161D"/>
    <w:rsid w:val="00C83E9C"/>
    <w:rsid w:val="00CA6B97"/>
    <w:rsid w:val="00CC3BA1"/>
    <w:rsid w:val="00CD2E8E"/>
    <w:rsid w:val="00CF3B80"/>
    <w:rsid w:val="00CF5AAE"/>
    <w:rsid w:val="00CF6C8A"/>
    <w:rsid w:val="00D151A8"/>
    <w:rsid w:val="00D21F57"/>
    <w:rsid w:val="00D32F20"/>
    <w:rsid w:val="00D350ED"/>
    <w:rsid w:val="00D352F5"/>
    <w:rsid w:val="00D43908"/>
    <w:rsid w:val="00D558E1"/>
    <w:rsid w:val="00D82320"/>
    <w:rsid w:val="00DA2EBF"/>
    <w:rsid w:val="00DD24AC"/>
    <w:rsid w:val="00DE11AE"/>
    <w:rsid w:val="00DF678C"/>
    <w:rsid w:val="00E1282D"/>
    <w:rsid w:val="00E160E2"/>
    <w:rsid w:val="00E331BE"/>
    <w:rsid w:val="00E37FB9"/>
    <w:rsid w:val="00E43484"/>
    <w:rsid w:val="00E50379"/>
    <w:rsid w:val="00E5755E"/>
    <w:rsid w:val="00E852A2"/>
    <w:rsid w:val="00E8789E"/>
    <w:rsid w:val="00E9533E"/>
    <w:rsid w:val="00EA0FA5"/>
    <w:rsid w:val="00EB0A54"/>
    <w:rsid w:val="00EC1E07"/>
    <w:rsid w:val="00EC7E54"/>
    <w:rsid w:val="00EC7FEB"/>
    <w:rsid w:val="00ED134D"/>
    <w:rsid w:val="00ED2644"/>
    <w:rsid w:val="00EF4F2C"/>
    <w:rsid w:val="00F12C06"/>
    <w:rsid w:val="00F41290"/>
    <w:rsid w:val="00F41EBC"/>
    <w:rsid w:val="00F4232B"/>
    <w:rsid w:val="00F529C8"/>
    <w:rsid w:val="00F82C95"/>
    <w:rsid w:val="00F9344A"/>
    <w:rsid w:val="00F93B28"/>
    <w:rsid w:val="00F97295"/>
    <w:rsid w:val="00FA2941"/>
    <w:rsid w:val="00FA2B9C"/>
    <w:rsid w:val="00FA5573"/>
    <w:rsid w:val="00FB7CC3"/>
    <w:rsid w:val="00FC7056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AFD9F-E178-4515-800B-401A8FF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  <w:style w:type="table" w:styleId="Tabellrutenett">
    <w:name w:val="Table Grid"/>
    <w:basedOn w:val="Vanligtabell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4FFA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semiHidden/>
    <w:rsid w:val="00463EE3"/>
    <w:rPr>
      <w:lang w:eastAsia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42D79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C3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388mgu\AppData\Local\Microsoft\Windows\Temporary%20Internet%20Files\Content.Outlook\5PD4CS8C\Aktuelle%20saker%20til%20m&#248;t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barnehage.no/sbf" TargetMode="External"/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3</TotalTime>
  <Pages>4</Pages>
  <Words>1069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6726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Katrine Stenhaug Iversen</cp:lastModifiedBy>
  <cp:revision>3</cp:revision>
  <cp:lastPrinted>2013-12-12T18:42:00Z</cp:lastPrinted>
  <dcterms:created xsi:type="dcterms:W3CDTF">2018-01-19T12:16:00Z</dcterms:created>
  <dcterms:modified xsi:type="dcterms:W3CDTF">2018-01-22T10:31:00Z</dcterms:modified>
</cp:coreProperties>
</file>